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79"/>
        <w:tblW w:w="15688" w:type="dxa"/>
        <w:tblLook w:val="04A0" w:firstRow="1" w:lastRow="0" w:firstColumn="1" w:lastColumn="0" w:noHBand="0" w:noVBand="1"/>
      </w:tblPr>
      <w:tblGrid>
        <w:gridCol w:w="1246"/>
        <w:gridCol w:w="4975"/>
        <w:gridCol w:w="1658"/>
        <w:gridCol w:w="1658"/>
        <w:gridCol w:w="4780"/>
        <w:gridCol w:w="1371"/>
      </w:tblGrid>
      <w:tr w:rsidR="003A2BE6" w:rsidRPr="00C412EB" w14:paraId="1A4F9F53" w14:textId="77777777" w:rsidTr="003A2BE6">
        <w:trPr>
          <w:trHeight w:val="333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39CF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AB35C" w14:textId="58E289BA" w:rsidR="003A2BE6" w:rsidRPr="008A3C5D" w:rsidRDefault="003A2BE6" w:rsidP="003A2BE6">
            <w:pPr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                                                   </w:t>
            </w:r>
            <w:r w:rsidRPr="008A3C5D">
              <w:rPr>
                <w:rFonts w:ascii="Arial Narrow" w:hAnsi="Arial Narrow"/>
                <w:b/>
                <w:sz w:val="24"/>
                <w:szCs w:val="24"/>
              </w:rPr>
              <w:t>202</w:t>
            </w:r>
            <w:r w:rsidR="004678FB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Pr="008A3C5D">
              <w:rPr>
                <w:rFonts w:ascii="Arial Narrow" w:hAnsi="Arial Narrow"/>
                <w:b/>
                <w:sz w:val="24"/>
                <w:szCs w:val="24"/>
              </w:rPr>
              <w:t xml:space="preserve"> ADMINISTRATIVE ACCOUNT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SYNTHESIS</w:t>
            </w:r>
            <w:r w:rsidRPr="008A3C5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</w:tr>
      <w:tr w:rsidR="003A2BE6" w:rsidRPr="00C412EB" w14:paraId="2C340A80" w14:textId="77777777" w:rsidTr="003A2BE6">
        <w:trPr>
          <w:trHeight w:val="308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F0E4" w14:textId="77777777" w:rsidR="003A2BE6" w:rsidRPr="00E07955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4"/>
                <w:szCs w:val="24"/>
              </w:rPr>
            </w:pPr>
            <w:r w:rsidRPr="00E07955">
              <w:rPr>
                <w:rFonts w:ascii="Algerian" w:eastAsia="Times New Roman" w:hAnsi="Algerian" w:cs="Times New Roman"/>
                <w:color w:val="000000"/>
                <w:sz w:val="24"/>
                <w:szCs w:val="24"/>
              </w:rPr>
              <w:t xml:space="preserve">PART A    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4E71" w14:textId="77777777" w:rsidR="003A2BE6" w:rsidRPr="00E07955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 xml:space="preserve">                   </w:t>
            </w:r>
            <w:r w:rsidRPr="00E07955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RECURRENT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2962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5066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0A96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 xml:space="preserve">          </w:t>
            </w:r>
            <w:r w:rsidRPr="00E07955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 xml:space="preserve"> RECURRENT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D271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A2BE6" w:rsidRPr="00C412EB" w14:paraId="2B342E77" w14:textId="77777777" w:rsidTr="003A2BE6">
        <w:trPr>
          <w:trHeight w:val="289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94FC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  <w:t>SUB-HEAD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6223" w14:textId="77777777" w:rsidR="003A2BE6" w:rsidRPr="00E07955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</w:rPr>
            </w:pPr>
            <w:r w:rsidRPr="00E07955">
              <w:rPr>
                <w:rFonts w:ascii="Algerian" w:eastAsia="Times New Roman" w:hAnsi="Algerian" w:cs="Times New Roman"/>
                <w:color w:val="000000"/>
              </w:rPr>
              <w:t>EXPENDITURE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A358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  <w:t>AMOUNT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3D82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  <w:t>SUB-HEAD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9C90" w14:textId="77777777" w:rsidR="003A2BE6" w:rsidRPr="00E07955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</w:rPr>
            </w:pPr>
            <w:r w:rsidRPr="00E07955">
              <w:rPr>
                <w:rFonts w:ascii="Algerian" w:eastAsia="Times New Roman" w:hAnsi="Algerian" w:cs="Times New Roman"/>
                <w:color w:val="000000"/>
              </w:rPr>
              <w:t>REVENUE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0F5C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  <w:t>AMOUNT</w:t>
            </w:r>
          </w:p>
        </w:tc>
      </w:tr>
      <w:tr w:rsidR="003A2BE6" w:rsidRPr="00C412EB" w14:paraId="7F883C3E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506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D8E8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Goods and services consumed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5082F" w14:textId="05CA9CD6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CCFC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DE8D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Reserves earmarked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9C92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//////////////</w:t>
            </w:r>
          </w:p>
        </w:tc>
      </w:tr>
      <w:tr w:rsidR="003A2BE6" w:rsidRPr="00C412EB" w14:paraId="53EEF686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0100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14D3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Transportation consumed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EA27D" w14:textId="48EF5F4F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8C52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09BE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Tax revenue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2A3B4" w14:textId="0B062762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</w:p>
        </w:tc>
      </w:tr>
      <w:tr w:rsidR="003A2BE6" w:rsidRPr="00C412EB" w14:paraId="741C7256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4D1F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5AF4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Other services consumed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1216E" w14:textId="222841ED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23D1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053C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Additional  Council Taxes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8F75" w14:textId="06218564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4BBD839B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50BF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5A79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Personnel Expenses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C9872" w14:textId="7D75EDF8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18A2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D788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Local development tax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B41F0" w14:textId="4F06F5F0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1990E6D6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AEF8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3BE1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Taxes and Duties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1423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3DB0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3A8B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Proceeds from Council taxes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3A36A" w14:textId="5915E342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2435AC6C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6499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3F03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Financial </w:t>
            </w: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cost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2327A" w14:textId="3037513C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4ABC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F506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Proceeds from mgt and land services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6C237" w14:textId="37BC4A78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723B3DA4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6933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ABB0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Grants paid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B3077" w14:textId="5534344D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218B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A2F2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Rebates and Royalties</w:t>
            </w: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 </w:t>
            </w:r>
            <w:r w:rsidRPr="00C412E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 granted by state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267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</w:t>
            </w:r>
          </w:p>
        </w:tc>
      </w:tr>
      <w:tr w:rsidR="003A2BE6" w:rsidRPr="00C412EB" w14:paraId="154C4472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AD91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9094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Transfers paid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27619" w14:textId="4EC74F14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9280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DDD0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Finance income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5FF0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</w:t>
            </w:r>
          </w:p>
        </w:tc>
      </w:tr>
      <w:tr w:rsidR="003A2BE6" w:rsidRPr="00C412EB" w14:paraId="4CE4D1FA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7D1E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A81D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Other Expenses and various Loss</w:t>
            </w: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42D90" w14:textId="4F319BB0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BCAA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86F2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Operating allocation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s </w:t>
            </w: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Received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CCCD" w14:textId="0E257FFD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301CBDBE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4741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3D84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Depreciation allocation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AD91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D5C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9016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Transfers received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E88A4" w14:textId="4FABC089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6350408E" w14:textId="77777777" w:rsidTr="003A2BE6">
        <w:trPr>
          <w:trHeight w:val="152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E469" w14:textId="77777777" w:rsidR="003A2BE6" w:rsidRPr="00C412EB" w:rsidRDefault="003A2BE6" w:rsidP="003A2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6770" w14:textId="77777777" w:rsidR="003A2BE6" w:rsidRPr="00F514D2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FE9E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BF73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86A0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Other proceeds and Miscellaneous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9EE4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</w:t>
            </w:r>
          </w:p>
        </w:tc>
      </w:tr>
      <w:tr w:rsidR="003A2BE6" w:rsidRPr="00C412EB" w14:paraId="132F2FCD" w14:textId="77777777" w:rsidTr="003A2BE6">
        <w:trPr>
          <w:trHeight w:val="282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7C7B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2C97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4F48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605C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9624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Depreciation Returns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D280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</w:t>
            </w:r>
          </w:p>
        </w:tc>
      </w:tr>
      <w:tr w:rsidR="003A2BE6" w:rsidRPr="00C412EB" w14:paraId="768078FE" w14:textId="77777777" w:rsidTr="004678FB">
        <w:trPr>
          <w:trHeight w:val="248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80E6" w14:textId="77777777" w:rsidR="003A2BE6" w:rsidRPr="00C412EB" w:rsidRDefault="003A2BE6" w:rsidP="003A2B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BE96" w14:textId="77777777" w:rsidR="003A2BE6" w:rsidRPr="00C12D01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  </w:t>
            </w:r>
            <w:r w:rsidRPr="00C12D01"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61D3" w14:textId="3D2E9E95" w:rsidR="003A2BE6" w:rsidRPr="00A6564C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B39F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97AF" w14:textId="77777777" w:rsidR="003A2BE6" w:rsidRPr="00C12D01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</w:rPr>
            </w:pPr>
            <w:r w:rsidRPr="00C12D01"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DBB89" w14:textId="32B96A08" w:rsidR="003A2BE6" w:rsidRPr="002C6151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  <w:tr w:rsidR="003A2BE6" w:rsidRPr="00C412EB" w14:paraId="32C6D145" w14:textId="77777777" w:rsidTr="003A2BE6">
        <w:trPr>
          <w:trHeight w:val="2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9CCA" w14:textId="77777777" w:rsidR="003A2BE6" w:rsidRPr="00E07955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 w:rsidRPr="00E07955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 xml:space="preserve">PART b   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B63D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 xml:space="preserve">                                  </w:t>
            </w:r>
            <w:r w:rsidRPr="00C412EB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investment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3F96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6064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C2C2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  investment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4B91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A2BE6" w:rsidRPr="00C412EB" w14:paraId="00479FF3" w14:textId="77777777" w:rsidTr="003A2BE6">
        <w:trPr>
          <w:trHeight w:val="19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0482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  <w:t>SUB-HEAD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AACB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  <w:t>EXPENDITURE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1718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  <w:t>AMOUNT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DC8B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18"/>
                <w:szCs w:val="18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18"/>
                <w:szCs w:val="18"/>
              </w:rPr>
              <w:t>SUB-HEAD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9EC2" w14:textId="77777777" w:rsidR="003A2BE6" w:rsidRPr="00C412EB" w:rsidRDefault="003A2BE6" w:rsidP="003A2BE6">
            <w:pPr>
              <w:spacing w:after="0" w:line="240" w:lineRule="auto"/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  <w:t>REVENUE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3F49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</w:pPr>
            <w:r w:rsidRPr="00C412EB">
              <w:rPr>
                <w:rFonts w:ascii="Algerian" w:eastAsia="Times New Roman" w:hAnsi="Algerian" w:cs="Times New Roman"/>
                <w:color w:val="000000"/>
                <w:sz w:val="20"/>
                <w:szCs w:val="20"/>
              </w:rPr>
              <w:t>AMOUNT</w:t>
            </w:r>
          </w:p>
        </w:tc>
      </w:tr>
      <w:tr w:rsidR="003A2BE6" w:rsidRPr="00C412EB" w14:paraId="4D11B0D6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EB3E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8BAF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Refund of LMT loans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787D" w14:textId="40868655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2AEE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B166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Endowment fund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B4DBA" w14:textId="007980B5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7FABE780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DA88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769D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Refund of other loans and deb</w:t>
            </w: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ts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2B64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8AAB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BF2D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Reserves fund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C0154" w14:textId="504B3F4C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2D480AF7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209A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543D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Repayment of deb</w:t>
            </w:r>
            <w:r w:rsidRPr="00C412EB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ts resulting from LMT comm.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8D0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//////////////////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A420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3904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Equip. and Inv. subs. r</w:t>
            </w: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eceived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B1CAE" w14:textId="71C83281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4C9240EE" w14:textId="77777777" w:rsidTr="004678FB">
        <w:trPr>
          <w:trHeight w:val="2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71B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0DA4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Land acquisition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FABB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D3F1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8FA1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Long and medium term lo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a</w:t>
            </w: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BED7B" w14:textId="284679BF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A2BE6" w:rsidRPr="00C412EB" w14:paraId="7B67B1D8" w14:textId="77777777" w:rsidTr="004678FB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BB9C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1EA6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Acquisition of other tangible assets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8B04" w14:textId="03DC3A4F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E19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F5C3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Other LMT liabilities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EB24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///////////////</w:t>
            </w:r>
          </w:p>
        </w:tc>
      </w:tr>
      <w:tr w:rsidR="003A2BE6" w:rsidRPr="00C412EB" w14:paraId="09F5544F" w14:textId="77777777" w:rsidTr="004678FB">
        <w:trPr>
          <w:trHeight w:val="2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AFA4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104E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Layout and fixtures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F3F20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90B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40AD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Deb</w:t>
            </w: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ts from LMT commitments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0D48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///////////////</w:t>
            </w:r>
          </w:p>
        </w:tc>
      </w:tr>
      <w:tr w:rsidR="003A2BE6" w:rsidRPr="00C412EB" w14:paraId="36292FDC" w14:textId="77777777" w:rsidTr="004678FB">
        <w:trPr>
          <w:trHeight w:val="26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0350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D8C6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Equipment and movables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7ED0F" w14:textId="32B58A7E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3D1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FEE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Repayment of loans and LMT recei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ved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3B3C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///////////////</w:t>
            </w:r>
          </w:p>
        </w:tc>
      </w:tr>
      <w:tr w:rsidR="003A2BE6" w:rsidRPr="00C412EB" w14:paraId="52020428" w14:textId="77777777" w:rsidTr="003A2BE6">
        <w:trPr>
          <w:trHeight w:val="239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D433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9B18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  <w:t>Current acquisition of tangible assets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B72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CE9A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9A59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Investment refund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2F3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///////////////</w:t>
            </w:r>
          </w:p>
        </w:tc>
      </w:tr>
      <w:tr w:rsidR="003A2BE6" w:rsidRPr="00C412EB" w14:paraId="79D0B276" w14:textId="77777777" w:rsidTr="003A2BE6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4EC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A60C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  <w:t>Advance payments and deposits on current cap.</w:t>
            </w:r>
            <w:r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  <w:t xml:space="preserve"> </w:t>
            </w:r>
            <w:r w:rsidRPr="00C412EB"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  <w:t>assets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E2F8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F7F3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CD10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Depreciation of fixed assets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C9F6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///////////////</w:t>
            </w:r>
          </w:p>
        </w:tc>
      </w:tr>
      <w:tr w:rsidR="003A2BE6" w:rsidRPr="00C412EB" w14:paraId="3BAE28C0" w14:textId="77777777" w:rsidTr="003A2BE6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5FBD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ADB4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  <w:t>Advance payments and deposits on current planning order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9647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EAFF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243D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Fixed assets production by RLA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E558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///////////////</w:t>
            </w:r>
          </w:p>
        </w:tc>
      </w:tr>
      <w:tr w:rsidR="003A2BE6" w:rsidRPr="00C412EB" w14:paraId="6B6B6732" w14:textId="77777777" w:rsidTr="003A2BE6">
        <w:trPr>
          <w:trHeight w:val="304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280A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DCC0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  <w:t>Advance payment and deposits on current equipment order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98C7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DAD7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4E0F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Capital transfer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7B21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///////////////</w:t>
            </w:r>
          </w:p>
        </w:tc>
      </w:tr>
      <w:tr w:rsidR="003A2BE6" w:rsidRPr="00C412EB" w14:paraId="673C132A" w14:textId="77777777" w:rsidTr="003A2BE6">
        <w:trPr>
          <w:trHeight w:val="19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CA93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4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21F8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  <w:t>Loan and other short term receivables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2C9E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773F" w14:textId="77777777" w:rsidR="003A2BE6" w:rsidRPr="00C412EB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C412EB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A185" w14:textId="77777777" w:rsidR="003A2BE6" w:rsidRPr="00C12D01" w:rsidRDefault="003A2BE6" w:rsidP="003A2BE6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726A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///////////////</w:t>
            </w:r>
          </w:p>
        </w:tc>
      </w:tr>
      <w:tr w:rsidR="003A2BE6" w:rsidRPr="00B82020" w14:paraId="3F87DD64" w14:textId="77777777" w:rsidTr="003A2BE6">
        <w:trPr>
          <w:trHeight w:val="16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171D" w14:textId="77777777" w:rsidR="003A2BE6" w:rsidRPr="00B82020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79BE" w14:textId="77777777" w:rsidR="003A2BE6" w:rsidRPr="00B82020" w:rsidRDefault="003A2BE6" w:rsidP="003A2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Contributions and transfers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4F6E" w14:textId="77777777" w:rsidR="003A2BE6" w:rsidRPr="00B82020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2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//////////////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0DE5" w14:textId="77777777" w:rsidR="003A2BE6" w:rsidRPr="00B82020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FE959" w14:textId="77777777" w:rsidR="003A2BE6" w:rsidRPr="00B82020" w:rsidRDefault="003A2BE6" w:rsidP="003A2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7EF65" w14:textId="77777777" w:rsidR="003A2BE6" w:rsidRPr="00C412EB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2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///////////////</w:t>
            </w:r>
          </w:p>
        </w:tc>
      </w:tr>
      <w:tr w:rsidR="003A2BE6" w:rsidRPr="00B82020" w14:paraId="43732256" w14:textId="77777777" w:rsidTr="004678FB">
        <w:trPr>
          <w:trHeight w:val="178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2E27" w14:textId="77777777" w:rsidR="003A2BE6" w:rsidRPr="00B82020" w:rsidRDefault="003A2BE6" w:rsidP="003A2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6C6E" w14:textId="77777777" w:rsidR="003A2BE6" w:rsidRPr="00B82020" w:rsidRDefault="003A2BE6" w:rsidP="003A2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2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EC4" w14:textId="798EDA8A" w:rsidR="003A2BE6" w:rsidRPr="00603C20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17FE" w14:textId="77777777" w:rsidR="003A2BE6" w:rsidRPr="00B82020" w:rsidRDefault="003A2BE6" w:rsidP="003A2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4F9A" w14:textId="77777777" w:rsidR="003A2BE6" w:rsidRPr="00B82020" w:rsidRDefault="003A2BE6" w:rsidP="003A2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2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BA91A" w14:textId="7862C702" w:rsidR="003A2BE6" w:rsidRPr="002C6151" w:rsidRDefault="003A2BE6" w:rsidP="003A2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</w:tbl>
    <w:p w14:paraId="08622484" w14:textId="2CCE6C25" w:rsidR="00ED4CEC" w:rsidRPr="00ED4CEC" w:rsidRDefault="00ED4CEC" w:rsidP="00ED4CEC">
      <w:pPr>
        <w:tabs>
          <w:tab w:val="left" w:pos="8850"/>
        </w:tabs>
        <w:rPr>
          <w:rFonts w:ascii="Times New Roman" w:hAnsi="Times New Roman" w:cs="Times New Roman"/>
          <w:sz w:val="28"/>
          <w:szCs w:val="28"/>
        </w:rPr>
      </w:pPr>
    </w:p>
    <w:sectPr w:rsidR="00ED4CEC" w:rsidRPr="00ED4CEC" w:rsidSect="00B82020">
      <w:pgSz w:w="16839" w:h="11907" w:orient="landscape" w:code="9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EB"/>
    <w:rsid w:val="000261CC"/>
    <w:rsid w:val="0006635A"/>
    <w:rsid w:val="00097D63"/>
    <w:rsid w:val="00114CE9"/>
    <w:rsid w:val="00123B64"/>
    <w:rsid w:val="00142138"/>
    <w:rsid w:val="0015586E"/>
    <w:rsid w:val="001C49A2"/>
    <w:rsid w:val="001D1FFC"/>
    <w:rsid w:val="00280547"/>
    <w:rsid w:val="002C3F6D"/>
    <w:rsid w:val="002C6151"/>
    <w:rsid w:val="00344E6B"/>
    <w:rsid w:val="003A2BE6"/>
    <w:rsid w:val="003F4A31"/>
    <w:rsid w:val="00445904"/>
    <w:rsid w:val="004678FB"/>
    <w:rsid w:val="00501A42"/>
    <w:rsid w:val="00505133"/>
    <w:rsid w:val="0059267E"/>
    <w:rsid w:val="005E51D9"/>
    <w:rsid w:val="005F7BEA"/>
    <w:rsid w:val="00603C20"/>
    <w:rsid w:val="0063443F"/>
    <w:rsid w:val="006A5598"/>
    <w:rsid w:val="007A74D6"/>
    <w:rsid w:val="007C5C6F"/>
    <w:rsid w:val="0087562B"/>
    <w:rsid w:val="008A3C5D"/>
    <w:rsid w:val="008A4F51"/>
    <w:rsid w:val="008B5B81"/>
    <w:rsid w:val="00940BB5"/>
    <w:rsid w:val="00944B4F"/>
    <w:rsid w:val="00952606"/>
    <w:rsid w:val="00A14EB9"/>
    <w:rsid w:val="00A358CB"/>
    <w:rsid w:val="00A6564C"/>
    <w:rsid w:val="00A73100"/>
    <w:rsid w:val="00AA6336"/>
    <w:rsid w:val="00B56811"/>
    <w:rsid w:val="00B82020"/>
    <w:rsid w:val="00BC1832"/>
    <w:rsid w:val="00BE295E"/>
    <w:rsid w:val="00BE3069"/>
    <w:rsid w:val="00C1086B"/>
    <w:rsid w:val="00C12D01"/>
    <w:rsid w:val="00C412EB"/>
    <w:rsid w:val="00C60ADB"/>
    <w:rsid w:val="00CE61BC"/>
    <w:rsid w:val="00DC7E67"/>
    <w:rsid w:val="00E07955"/>
    <w:rsid w:val="00E23E95"/>
    <w:rsid w:val="00EA21F1"/>
    <w:rsid w:val="00ED4CEC"/>
    <w:rsid w:val="00F16203"/>
    <w:rsid w:val="00F514D2"/>
    <w:rsid w:val="00FA26A8"/>
    <w:rsid w:val="00FA5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B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4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MR MBUNWE</cp:lastModifiedBy>
  <cp:revision>50</cp:revision>
  <cp:lastPrinted>2023-04-18T13:35:00Z</cp:lastPrinted>
  <dcterms:created xsi:type="dcterms:W3CDTF">2022-01-19T12:45:00Z</dcterms:created>
  <dcterms:modified xsi:type="dcterms:W3CDTF">2026-03-31T09:13:00Z</dcterms:modified>
</cp:coreProperties>
</file>